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FE0" w:rsidRDefault="001643FA" w:rsidP="00804FE0">
      <w:pPr>
        <w:pStyle w:val="a5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04FE0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</w:t>
      </w:r>
      <w:r w:rsidR="00804F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FE0">
        <w:rPr>
          <w:rFonts w:ascii="Times New Roman" w:hAnsi="Times New Roman" w:cs="Times New Roman"/>
          <w:b/>
          <w:sz w:val="28"/>
          <w:szCs w:val="28"/>
        </w:rPr>
        <w:t xml:space="preserve">разработки </w:t>
      </w:r>
      <w:r w:rsidR="00D80330" w:rsidRPr="00804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внеклассного мероприятия по информатике. </w:t>
      </w:r>
    </w:p>
    <w:p w:rsidR="00D80330" w:rsidRPr="00804FE0" w:rsidRDefault="00D80330" w:rsidP="00804FE0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Игра: «Турнир знатоков компьютера» для студентов 1 курса.</w:t>
      </w:r>
    </w:p>
    <w:p w:rsidR="001643FA" w:rsidRPr="00804FE0" w:rsidRDefault="001643FA" w:rsidP="00D80330">
      <w:pPr>
        <w:pStyle w:val="a5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D80330" w:rsidRPr="00804FE0" w:rsidRDefault="00D80330" w:rsidP="00804FE0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04FE0">
        <w:rPr>
          <w:rFonts w:ascii="Times New Roman" w:hAnsi="Times New Roman" w:cs="Times New Roman"/>
          <w:sz w:val="28"/>
          <w:szCs w:val="28"/>
        </w:rPr>
        <w:t xml:space="preserve">Одной из эффективных форм развития познавательного интереса учащихся к информатике и вычислительной технике могут служить внеклассные мероприятия: вечера, КВН, конференции, турниры смекалистых. Весьма важно, что они позволяют приобщить школьников к миру современной техники. </w:t>
      </w:r>
    </w:p>
    <w:p w:rsidR="00D80330" w:rsidRPr="00804FE0" w:rsidRDefault="00D80330" w:rsidP="00D80330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FE0">
        <w:rPr>
          <w:rFonts w:ascii="Times New Roman" w:hAnsi="Times New Roman" w:cs="Times New Roman"/>
          <w:sz w:val="28"/>
          <w:szCs w:val="28"/>
        </w:rPr>
        <w:t xml:space="preserve"> Внедрение информационных технологий в процесс обучения происходит по многим направлениям, среди которых и внеурочная деятельность. В нашем учебном заведении проходят предметные недели, цель которых, привлечь внимание учащихся к предмету, повысить мотивацию, расширить кругозор. Как правило, в это время проводятся  предметные олимпиады, интеллектуальные марафоны, </w:t>
      </w:r>
      <w:proofErr w:type="spellStart"/>
      <w:r w:rsidRPr="00804FE0">
        <w:rPr>
          <w:rFonts w:ascii="Times New Roman" w:hAnsi="Times New Roman" w:cs="Times New Roman"/>
          <w:sz w:val="28"/>
          <w:szCs w:val="28"/>
        </w:rPr>
        <w:t>КВНы</w:t>
      </w:r>
      <w:proofErr w:type="spellEnd"/>
      <w:r w:rsidRPr="00804FE0">
        <w:rPr>
          <w:rFonts w:ascii="Times New Roman" w:hAnsi="Times New Roman" w:cs="Times New Roman"/>
          <w:sz w:val="28"/>
          <w:szCs w:val="28"/>
        </w:rPr>
        <w:t xml:space="preserve">, и т.д. </w:t>
      </w:r>
    </w:p>
    <w:p w:rsidR="00D80330" w:rsidRPr="00804FE0" w:rsidRDefault="00D80330" w:rsidP="00D80330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FE0">
        <w:rPr>
          <w:rFonts w:ascii="Times New Roman" w:hAnsi="Times New Roman" w:cs="Times New Roman"/>
          <w:sz w:val="28"/>
          <w:szCs w:val="28"/>
        </w:rPr>
        <w:t xml:space="preserve">Мною разработана командная игра для учащихся 1 курсов. Оболочка игры сделана с помощью программы </w:t>
      </w:r>
      <w:r w:rsidRPr="00804FE0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804FE0">
        <w:rPr>
          <w:rFonts w:ascii="Times New Roman" w:hAnsi="Times New Roman" w:cs="Times New Roman"/>
          <w:sz w:val="28"/>
          <w:szCs w:val="28"/>
        </w:rPr>
        <w:t xml:space="preserve"> . Мероприятие проводится с помощью компьютера и проектора. </w:t>
      </w:r>
    </w:p>
    <w:p w:rsidR="00D80330" w:rsidRPr="00804FE0" w:rsidRDefault="00D80330" w:rsidP="00D80330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FE0">
        <w:rPr>
          <w:rFonts w:ascii="Times New Roman" w:hAnsi="Times New Roman" w:cs="Times New Roman"/>
          <w:sz w:val="28"/>
          <w:szCs w:val="28"/>
        </w:rPr>
        <w:t>Большое преимущество этой игры, то, что она проходит динамично и не требует вспомогательного материала, все это включено в оболочку игры.</w:t>
      </w:r>
    </w:p>
    <w:p w:rsidR="00D80330" w:rsidRPr="00804FE0" w:rsidRDefault="00D80330" w:rsidP="00D80330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FE0">
        <w:rPr>
          <w:rFonts w:ascii="Times New Roman" w:hAnsi="Times New Roman" w:cs="Times New Roman"/>
          <w:sz w:val="28"/>
          <w:szCs w:val="28"/>
        </w:rPr>
        <w:t>Проведение таких коллективных  мероприятий повышает интерес к предметам, сплачивает коллектив, создает благоприятную среду для обучения и познания нового и просто делает жизнь увлекательной и интересной.</w:t>
      </w:r>
    </w:p>
    <w:p w:rsidR="00D80330" w:rsidRPr="00804FE0" w:rsidRDefault="00D80330" w:rsidP="00D80330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FE0">
        <w:rPr>
          <w:rFonts w:ascii="Times New Roman" w:hAnsi="Times New Roman" w:cs="Times New Roman"/>
          <w:sz w:val="28"/>
          <w:szCs w:val="28"/>
        </w:rPr>
        <w:t>Рекомендации: данный урок может быть использован на занятиях со студентами первого курса независимо от выбранной специальности (профессии).</w:t>
      </w:r>
    </w:p>
    <w:p w:rsidR="00D80330" w:rsidRPr="00804FE0" w:rsidRDefault="00D80330" w:rsidP="00D80330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FE0">
        <w:rPr>
          <w:rFonts w:ascii="Times New Roman" w:hAnsi="Times New Roman" w:cs="Times New Roman"/>
          <w:sz w:val="28"/>
          <w:szCs w:val="28"/>
        </w:rPr>
        <w:t xml:space="preserve">Данный урок может быть проведён как </w:t>
      </w:r>
      <w:proofErr w:type="gramStart"/>
      <w:r w:rsidRPr="00804FE0">
        <w:rPr>
          <w:rFonts w:ascii="Times New Roman" w:hAnsi="Times New Roman" w:cs="Times New Roman"/>
          <w:sz w:val="28"/>
          <w:szCs w:val="28"/>
        </w:rPr>
        <w:t>внеклассное</w:t>
      </w:r>
      <w:proofErr w:type="gramEnd"/>
      <w:r w:rsidRPr="00804FE0">
        <w:rPr>
          <w:rFonts w:ascii="Times New Roman" w:hAnsi="Times New Roman" w:cs="Times New Roman"/>
          <w:sz w:val="28"/>
          <w:szCs w:val="28"/>
        </w:rPr>
        <w:t xml:space="preserve"> мероприятия, где будут задействованы студенты нескольких групп.</w:t>
      </w:r>
    </w:p>
    <w:p w:rsidR="00D80330" w:rsidRPr="00804FE0" w:rsidRDefault="00D80330" w:rsidP="00D80330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FE0">
        <w:rPr>
          <w:rFonts w:ascii="Times New Roman" w:hAnsi="Times New Roman" w:cs="Times New Roman"/>
          <w:sz w:val="28"/>
          <w:szCs w:val="28"/>
        </w:rPr>
        <w:t>Мною был проведён урок как внутри одной группы, так и между несколькими группами. Результаты положительные.</w:t>
      </w:r>
    </w:p>
    <w:p w:rsidR="00D80330" w:rsidRPr="00804FE0" w:rsidRDefault="00D80330" w:rsidP="00D80330">
      <w:pPr>
        <w:rPr>
          <w:rFonts w:ascii="Times New Roman" w:hAnsi="Times New Roman" w:cs="Times New Roman"/>
          <w:sz w:val="28"/>
          <w:szCs w:val="28"/>
        </w:rPr>
      </w:pPr>
    </w:p>
    <w:sectPr w:rsidR="00D80330" w:rsidRPr="00804FE0" w:rsidSect="00804FE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35388"/>
    <w:multiLevelType w:val="hybridMultilevel"/>
    <w:tmpl w:val="A45A7C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1643FA"/>
    <w:rsid w:val="001643FA"/>
    <w:rsid w:val="004777F1"/>
    <w:rsid w:val="006D0117"/>
    <w:rsid w:val="00804FE0"/>
    <w:rsid w:val="00D80330"/>
    <w:rsid w:val="00DF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643FA"/>
    <w:pPr>
      <w:spacing w:after="0" w:line="240" w:lineRule="auto"/>
      <w:jc w:val="center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1643FA"/>
    <w:pPr>
      <w:spacing w:after="0" w:line="240" w:lineRule="auto"/>
      <w:ind w:left="720"/>
      <w:contextualSpacing/>
      <w:jc w:val="center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D80330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250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2015-03-20T15:12:00Z</dcterms:created>
  <dcterms:modified xsi:type="dcterms:W3CDTF">2015-03-20T15:50:00Z</dcterms:modified>
</cp:coreProperties>
</file>